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2DDE68" w14:textId="77777777" w:rsidR="00C978FA" w:rsidRPr="00C978FA" w:rsidRDefault="008C0190" w:rsidP="00C978FA">
      <w:pPr>
        <w:spacing w:after="160" w:line="288" w:lineRule="auto"/>
        <w:jc w:val="center"/>
        <w:rPr>
          <w:rFonts w:ascii="Times New Roman" w:eastAsia="Times New Roman" w:hAnsi="Times New Roman" w:cs="Times New Roman"/>
          <w:b/>
          <w:iCs/>
          <w:sz w:val="32"/>
          <w:szCs w:val="36"/>
        </w:rPr>
      </w:pPr>
      <w:r w:rsidRPr="00C978FA">
        <w:rPr>
          <w:rFonts w:ascii="Times New Roman" w:eastAsia="Times New Roman" w:hAnsi="Times New Roman" w:cs="Times New Roman"/>
          <w:b/>
          <w:iCs/>
          <w:sz w:val="32"/>
          <w:szCs w:val="36"/>
        </w:rPr>
        <w:t>Những Lời Khai Thị Trí Huệ Trong Kinh Kim Cang</w:t>
      </w:r>
    </w:p>
    <w:p w14:paraId="7D17F22F" w14:textId="529CF347" w:rsidR="008C0190" w:rsidRPr="00C978FA" w:rsidRDefault="008C0190" w:rsidP="00C978FA">
      <w:pPr>
        <w:spacing w:after="0" w:line="288" w:lineRule="auto"/>
        <w:rPr>
          <w:rFonts w:ascii="Times New Roman" w:eastAsia="Times New Roman" w:hAnsi="Times New Roman" w:cs="Times New Roman"/>
          <w:iCs/>
          <w:sz w:val="28"/>
          <w:szCs w:val="28"/>
        </w:rPr>
      </w:pPr>
      <w:r w:rsidRPr="00C978FA">
        <w:rPr>
          <w:rFonts w:ascii="Times New Roman" w:eastAsia="Times New Roman" w:hAnsi="Times New Roman" w:cs="Times New Roman"/>
          <w:b/>
          <w:iCs/>
          <w:sz w:val="28"/>
          <w:szCs w:val="28"/>
        </w:rPr>
        <w:t>Chủ Đề 222:</w:t>
      </w:r>
      <w:r w:rsidRPr="00C978FA">
        <w:rPr>
          <w:rFonts w:ascii="Times New Roman" w:eastAsia="Times New Roman" w:hAnsi="Times New Roman" w:cs="Times New Roman"/>
          <w:iCs/>
          <w:sz w:val="28"/>
          <w:szCs w:val="28"/>
        </w:rPr>
        <w:t xml:space="preserve"> </w:t>
      </w:r>
      <w:r w:rsidRPr="00C978FA">
        <w:rPr>
          <w:rFonts w:ascii="Times New Roman" w:eastAsia="Times New Roman" w:hAnsi="Times New Roman" w:cs="Times New Roman"/>
          <w:b/>
          <w:bCs/>
          <w:sz w:val="28"/>
          <w:szCs w:val="28"/>
        </w:rPr>
        <w:t>Dụng Công Quan Trọng Nhất Là Tác Quán. Tác Quán Chính Là Thay Đổi Cách Nghĩ, Cách Nhìn. Cái Thấy Và Cái Nghĩ Của Phàm Phu Đều Không Lìa Khỏi Chấp Trước, Đó Chính Là Sai Lầm</w:t>
      </w:r>
    </w:p>
    <w:p w14:paraId="73A6D64C" w14:textId="33321748" w:rsidR="0020483B" w:rsidRDefault="0020483B" w:rsidP="0020483B">
      <w:pPr>
        <w:spacing w:after="0" w:line="288" w:lineRule="auto"/>
        <w:rPr>
          <w:rFonts w:ascii="Times New Roman" w:eastAsia="Times New Roman" w:hAnsi="Times New Roman" w:cs="Times New Roman"/>
          <w:b/>
          <w:bCs/>
          <w:sz w:val="28"/>
          <w:szCs w:val="28"/>
        </w:rPr>
      </w:pPr>
      <w:r w:rsidRPr="0020483B">
        <w:rPr>
          <w:rFonts w:ascii="Times New Roman" w:eastAsia="Times New Roman" w:hAnsi="Times New Roman" w:cs="Times New Roman"/>
          <w:b/>
          <w:bCs/>
          <w:sz w:val="28"/>
          <w:szCs w:val="28"/>
        </w:rPr>
        <w:t>Chủ giảng:</w:t>
      </w:r>
      <w:r w:rsidRPr="0020483B">
        <w:rPr>
          <w:rFonts w:ascii="Times New Roman" w:eastAsia="Times New Roman" w:hAnsi="Times New Roman" w:cs="Times New Roman"/>
          <w:bCs/>
          <w:sz w:val="28"/>
          <w:szCs w:val="28"/>
        </w:rPr>
        <w:t xml:space="preserve"> Pháp sư Tịnh Không</w:t>
      </w:r>
    </w:p>
    <w:p w14:paraId="1AB2FD85" w14:textId="71054EA4" w:rsidR="008C0190" w:rsidRPr="00C978FA" w:rsidRDefault="008C0190" w:rsidP="00C978FA">
      <w:pPr>
        <w:spacing w:after="0" w:line="288" w:lineRule="auto"/>
        <w:rPr>
          <w:rFonts w:ascii="Times New Roman" w:eastAsia="Times New Roman" w:hAnsi="Times New Roman" w:cs="Times New Roman"/>
          <w:sz w:val="28"/>
          <w:szCs w:val="28"/>
        </w:rPr>
      </w:pPr>
      <w:r w:rsidRPr="00C978FA">
        <w:rPr>
          <w:rFonts w:ascii="Times New Roman" w:eastAsia="Times New Roman" w:hAnsi="Times New Roman" w:cs="Times New Roman"/>
          <w:b/>
          <w:bCs/>
          <w:sz w:val="28"/>
          <w:szCs w:val="28"/>
        </w:rPr>
        <w:t>Thời gian:</w:t>
      </w:r>
      <w:r w:rsidRPr="00C978FA">
        <w:rPr>
          <w:rFonts w:ascii="Times New Roman" w:eastAsia="Times New Roman" w:hAnsi="Times New Roman" w:cs="Times New Roman"/>
          <w:sz w:val="28"/>
          <w:szCs w:val="28"/>
        </w:rPr>
        <w:t xml:space="preserve"> Tháng 05 năm 1995</w:t>
      </w:r>
    </w:p>
    <w:p w14:paraId="5FB4A850" w14:textId="77777777" w:rsidR="008C0190" w:rsidRPr="00C978FA" w:rsidRDefault="008C0190" w:rsidP="00C978FA">
      <w:pPr>
        <w:spacing w:after="0" w:line="288" w:lineRule="auto"/>
        <w:rPr>
          <w:rFonts w:ascii="Times New Roman" w:eastAsia="Times New Roman" w:hAnsi="Times New Roman" w:cs="Times New Roman"/>
          <w:sz w:val="28"/>
          <w:szCs w:val="28"/>
        </w:rPr>
      </w:pPr>
      <w:r w:rsidRPr="00C978FA">
        <w:rPr>
          <w:rFonts w:ascii="Times New Roman" w:eastAsia="Times New Roman" w:hAnsi="Times New Roman" w:cs="Times New Roman"/>
          <w:b/>
          <w:bCs/>
          <w:sz w:val="28"/>
          <w:szCs w:val="28"/>
        </w:rPr>
        <w:t>Địa điểm:</w:t>
      </w:r>
      <w:r w:rsidRPr="00C978FA">
        <w:rPr>
          <w:rFonts w:ascii="Times New Roman" w:eastAsia="Times New Roman" w:hAnsi="Times New Roman" w:cs="Times New Roman"/>
          <w:sz w:val="28"/>
          <w:szCs w:val="28"/>
        </w:rPr>
        <w:t xml:space="preserve"> Cư Sĩ Lâm Phật Giáo Singapore</w:t>
      </w:r>
    </w:p>
    <w:p w14:paraId="30A9EC77" w14:textId="77777777" w:rsidR="008C0190" w:rsidRPr="00C978FA" w:rsidRDefault="008C0190" w:rsidP="00C978FA">
      <w:pPr>
        <w:spacing w:after="0" w:line="288" w:lineRule="auto"/>
        <w:rPr>
          <w:rFonts w:ascii="Times New Roman" w:eastAsia="Times New Roman" w:hAnsi="Times New Roman" w:cs="Times New Roman"/>
          <w:sz w:val="28"/>
          <w:szCs w:val="28"/>
        </w:rPr>
      </w:pPr>
      <w:r w:rsidRPr="00C978FA">
        <w:rPr>
          <w:rFonts w:ascii="Times New Roman" w:eastAsia="Times New Roman" w:hAnsi="Times New Roman" w:cs="Times New Roman"/>
          <w:b/>
          <w:bCs/>
          <w:sz w:val="28"/>
          <w:szCs w:val="28"/>
        </w:rPr>
        <w:t>Trích lục từ:</w:t>
      </w:r>
      <w:r w:rsidRPr="00C978FA">
        <w:rPr>
          <w:rFonts w:ascii="Times New Roman" w:eastAsia="Times New Roman" w:hAnsi="Times New Roman" w:cs="Times New Roman"/>
          <w:sz w:val="28"/>
          <w:szCs w:val="28"/>
        </w:rPr>
        <w:t xml:space="preserve"> Báo cáo nghiên cứu Kim Cang Bát Nhã (Tập 016)</w:t>
      </w:r>
    </w:p>
    <w:p w14:paraId="01E15E30" w14:textId="77777777" w:rsidR="008C0190" w:rsidRPr="00C978FA" w:rsidRDefault="008C0190" w:rsidP="00C978FA">
      <w:pPr>
        <w:spacing w:after="0" w:line="288" w:lineRule="auto"/>
        <w:rPr>
          <w:rFonts w:ascii="Times New Roman" w:eastAsia="Times New Roman" w:hAnsi="Times New Roman" w:cs="Times New Roman"/>
          <w:sz w:val="28"/>
          <w:szCs w:val="28"/>
        </w:rPr>
      </w:pPr>
      <w:r w:rsidRPr="00C978FA">
        <w:rPr>
          <w:rFonts w:ascii="Times New Roman" w:eastAsia="Times New Roman" w:hAnsi="Times New Roman" w:cs="Times New Roman"/>
          <w:b/>
          <w:sz w:val="28"/>
          <w:szCs w:val="28"/>
        </w:rPr>
        <w:t>Chuyển ngữ:</w:t>
      </w:r>
      <w:r w:rsidRPr="00C978FA">
        <w:rPr>
          <w:rFonts w:ascii="Times New Roman" w:eastAsia="Times New Roman" w:hAnsi="Times New Roman" w:cs="Times New Roman"/>
          <w:sz w:val="28"/>
          <w:szCs w:val="28"/>
        </w:rPr>
        <w:t xml:space="preserve"> Tịch Minh</w:t>
      </w:r>
    </w:p>
    <w:p w14:paraId="3DE6F975" w14:textId="075C8A84" w:rsidR="004F03F2" w:rsidRPr="00C978FA" w:rsidRDefault="00C978FA" w:rsidP="00534646">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B6BD476" w14:textId="77777777" w:rsidR="00C978FA" w:rsidRPr="00C978FA" w:rsidRDefault="004F03F2" w:rsidP="00C978FA">
      <w:pPr>
        <w:spacing w:after="160" w:line="288" w:lineRule="auto"/>
        <w:ind w:firstLine="540"/>
        <w:jc w:val="both"/>
        <w:rPr>
          <w:rFonts w:ascii="Times New Roman" w:eastAsia="DFKai-SB" w:hAnsi="Times New Roman" w:cs="Times New Roman"/>
          <w:b/>
          <w:bCs/>
          <w:sz w:val="28"/>
          <w:szCs w:val="28"/>
        </w:rPr>
      </w:pPr>
      <w:r w:rsidRPr="00C978FA">
        <w:rPr>
          <w:rFonts w:ascii="Times New Roman" w:eastAsia="DFKai-SB" w:hAnsi="Times New Roman" w:cs="Times New Roman" w:hint="eastAsia"/>
          <w:b/>
          <w:bCs/>
          <w:sz w:val="28"/>
          <w:szCs w:val="28"/>
        </w:rPr>
        <w:t>【</w:t>
      </w:r>
      <w:r w:rsidRPr="00C978FA">
        <w:rPr>
          <w:rFonts w:ascii="Times New Roman" w:eastAsia="Times New Roman" w:hAnsi="Times New Roman" w:cs="Times New Roman"/>
          <w:b/>
          <w:bCs/>
          <w:sz w:val="28"/>
          <w:szCs w:val="28"/>
        </w:rPr>
        <w:t>Dụng công quan trọng nhất là Tác Quán. Tác Quán chính là thay đổi cách nghĩ, cách nhìn. Cái thấy và cái nghĩ của phàm phu đều không lìa khỏi chấp trước, đó chính là sai lầm.</w:t>
      </w:r>
      <w:r w:rsidRPr="00C978FA">
        <w:rPr>
          <w:rFonts w:ascii="Times New Roman" w:eastAsia="DFKai-SB" w:hAnsi="Times New Roman" w:cs="Times New Roman"/>
          <w:b/>
          <w:bCs/>
          <w:sz w:val="28"/>
          <w:szCs w:val="28"/>
        </w:rPr>
        <w:t>】</w:t>
      </w:r>
    </w:p>
    <w:p w14:paraId="0612BB3A" w14:textId="7CBA2008" w:rsidR="004F03F2" w:rsidRPr="00C978FA" w:rsidRDefault="004F03F2" w:rsidP="00C978FA">
      <w:pPr>
        <w:spacing w:after="160" w:line="288" w:lineRule="auto"/>
        <w:ind w:firstLine="540"/>
        <w:jc w:val="both"/>
        <w:rPr>
          <w:rFonts w:ascii="Times New Roman" w:eastAsia="Times New Roman" w:hAnsi="Times New Roman" w:cs="Times New Roman"/>
          <w:sz w:val="28"/>
          <w:szCs w:val="28"/>
        </w:rPr>
      </w:pPr>
      <w:r w:rsidRPr="00C978FA">
        <w:rPr>
          <w:rFonts w:ascii="Times New Roman" w:eastAsia="Times New Roman" w:hAnsi="Times New Roman" w:cs="Times New Roman"/>
          <w:sz w:val="28"/>
          <w:szCs w:val="28"/>
        </w:rPr>
        <w:t>Bộ kinh này đã giảng qua bấy nhiêu ngày rồi, chư vị đồng tu nếu như không vắng mặt thì đại khái đều có thể lãnh hội được ý nghĩa này, đều biết được sự nghiêm trọng của vọng tưởng và chấp trước. Chẳng những chúng ta bị tổn hại ngay trước mắt, mà từ vô lượng kiếp đến nay, điều gây tổn hại lớn nhất, nghiêm trọng nhất cho chúng ta, không gì hơn thứ này. Hiểu rõ sự thật chân tướng này, thấu đáo đạo lý này rồi, nếu trong đời này chúng ta muốn thật sự có được thành tựu, thì cái thành tựu ấy thực ra mà nói là thù thắng khôn bì.</w:t>
      </w:r>
    </w:p>
    <w:p w14:paraId="17A55532" w14:textId="77777777" w:rsidR="004F03F2" w:rsidRPr="00C978FA" w:rsidRDefault="004F03F2" w:rsidP="00C978FA">
      <w:pPr>
        <w:spacing w:after="160" w:line="288" w:lineRule="auto"/>
        <w:ind w:firstLine="540"/>
        <w:jc w:val="both"/>
        <w:rPr>
          <w:rFonts w:ascii="Times New Roman" w:eastAsia="Times New Roman" w:hAnsi="Times New Roman" w:cs="Times New Roman"/>
          <w:sz w:val="28"/>
          <w:szCs w:val="28"/>
        </w:rPr>
      </w:pPr>
      <w:r w:rsidRPr="00C978FA">
        <w:rPr>
          <w:rFonts w:ascii="Times New Roman" w:eastAsia="Times New Roman" w:hAnsi="Times New Roman" w:cs="Times New Roman"/>
          <w:sz w:val="28"/>
          <w:szCs w:val="28"/>
        </w:rPr>
        <w:t>Nói theo lời thực tế nhất, thì ngay trong đời sống hiện tại này, chúng ta sẽ có được cuộc sống hạnh phúc mỹ mãn chân thật. Muốn vậy, chúng ta phải đem những lời giáo huấn của Đức Thế Tôn mà nghiêm túc tư duy, nghiêm túc suy ngẫm một chút. Nghĩ thông suốt rồi, đương nhiên chúng ta sẽ rất nghiêm túc phụng hành, nghiêm túc làm theo.</w:t>
      </w:r>
    </w:p>
    <w:p w14:paraId="3CC230B0" w14:textId="10C6D8E6" w:rsidR="004F03F2" w:rsidRPr="00C978FA" w:rsidRDefault="004F03F2" w:rsidP="00C978FA">
      <w:pPr>
        <w:spacing w:after="160" w:line="288" w:lineRule="auto"/>
        <w:ind w:firstLine="540"/>
        <w:jc w:val="both"/>
        <w:rPr>
          <w:rFonts w:ascii="Times New Roman" w:eastAsia="Times New Roman" w:hAnsi="Times New Roman" w:cs="Times New Roman"/>
          <w:sz w:val="28"/>
          <w:szCs w:val="28"/>
        </w:rPr>
      </w:pPr>
      <w:r w:rsidRPr="00C978FA">
        <w:rPr>
          <w:rFonts w:ascii="Times New Roman" w:eastAsia="Times New Roman" w:hAnsi="Times New Roman" w:cs="Times New Roman"/>
          <w:sz w:val="28"/>
          <w:szCs w:val="28"/>
        </w:rPr>
        <w:t xml:space="preserve">Thế pháp (pháp thế gian) hay Xuất thế pháp (pháp xuất thế gian), những danh tướng này đều là giả danh. Có những sự thật này không? Sự thật là có. Do đâu mà có? Đều nằm ở trên quan niệm. Một quan niệm sai lầm, bạn liền tạo ra lục đạo luân hồi, vĩnh viễn không thể thoát khỏi lục đạo luân hồi, đây gọi là </w:t>
      </w:r>
      <w:r w:rsidR="00F172B2" w:rsidRPr="00C978FA">
        <w:rPr>
          <w:rFonts w:ascii="Times New Roman" w:eastAsia="Times New Roman" w:hAnsi="Times New Roman" w:cs="Times New Roman"/>
          <w:sz w:val="28"/>
          <w:szCs w:val="28"/>
        </w:rPr>
        <w:t>“</w:t>
      </w:r>
      <w:r w:rsidRPr="00C978FA">
        <w:rPr>
          <w:rFonts w:ascii="Times New Roman" w:eastAsia="Times New Roman" w:hAnsi="Times New Roman" w:cs="Times New Roman"/>
          <w:sz w:val="28"/>
          <w:szCs w:val="28"/>
        </w:rPr>
        <w:t>Thế gian</w:t>
      </w:r>
      <w:r w:rsidR="00F172B2" w:rsidRPr="00C978FA">
        <w:rPr>
          <w:rFonts w:ascii="Times New Roman" w:eastAsia="Times New Roman" w:hAnsi="Times New Roman" w:cs="Times New Roman"/>
          <w:sz w:val="28"/>
          <w:szCs w:val="28"/>
        </w:rPr>
        <w:t>”</w:t>
      </w:r>
      <w:r w:rsidRPr="00C978FA">
        <w:rPr>
          <w:rFonts w:ascii="Times New Roman" w:eastAsia="Times New Roman" w:hAnsi="Times New Roman" w:cs="Times New Roman"/>
          <w:sz w:val="28"/>
          <w:szCs w:val="28"/>
        </w:rPr>
        <w:t xml:space="preserve">, thế gian mang ý nghĩa là như vậy. Nếu bạn nhìn thấu, buông xuống, bạn liền có thể thoát ly lục đạo luân hồi, đó gọi là </w:t>
      </w:r>
      <w:r w:rsidR="00F172B2" w:rsidRPr="00C978FA">
        <w:rPr>
          <w:rFonts w:ascii="Times New Roman" w:eastAsia="Times New Roman" w:hAnsi="Times New Roman" w:cs="Times New Roman"/>
          <w:sz w:val="28"/>
          <w:szCs w:val="28"/>
        </w:rPr>
        <w:t>“</w:t>
      </w:r>
      <w:r w:rsidRPr="00C978FA">
        <w:rPr>
          <w:rFonts w:ascii="Times New Roman" w:eastAsia="Times New Roman" w:hAnsi="Times New Roman" w:cs="Times New Roman"/>
          <w:sz w:val="28"/>
          <w:szCs w:val="28"/>
        </w:rPr>
        <w:t>Xuất thế gian</w:t>
      </w:r>
      <w:r w:rsidR="00F172B2" w:rsidRPr="00C978FA">
        <w:rPr>
          <w:rFonts w:ascii="Times New Roman" w:eastAsia="Times New Roman" w:hAnsi="Times New Roman" w:cs="Times New Roman"/>
          <w:sz w:val="28"/>
          <w:szCs w:val="28"/>
        </w:rPr>
        <w:t>”</w:t>
      </w:r>
      <w:r w:rsidRPr="00C978FA">
        <w:rPr>
          <w:rFonts w:ascii="Times New Roman" w:eastAsia="Times New Roman" w:hAnsi="Times New Roman" w:cs="Times New Roman"/>
          <w:sz w:val="28"/>
          <w:szCs w:val="28"/>
        </w:rPr>
        <w:t>.</w:t>
      </w:r>
    </w:p>
    <w:p w14:paraId="00D29B65" w14:textId="1EBB37C6" w:rsidR="004F03F2" w:rsidRPr="00C978FA" w:rsidRDefault="004F03F2" w:rsidP="00C978FA">
      <w:pPr>
        <w:spacing w:after="160" w:line="288" w:lineRule="auto"/>
        <w:ind w:firstLine="540"/>
        <w:jc w:val="both"/>
        <w:rPr>
          <w:rFonts w:ascii="Times New Roman" w:eastAsia="Times New Roman" w:hAnsi="Times New Roman" w:cs="Times New Roman"/>
          <w:sz w:val="28"/>
          <w:szCs w:val="28"/>
        </w:rPr>
      </w:pPr>
      <w:r w:rsidRPr="00C978FA">
        <w:rPr>
          <w:rFonts w:ascii="Times New Roman" w:eastAsia="Times New Roman" w:hAnsi="Times New Roman" w:cs="Times New Roman"/>
          <w:sz w:val="28"/>
          <w:szCs w:val="28"/>
        </w:rPr>
        <w:t xml:space="preserve">Cho nên, Xuất thế gian hay Thế gian, đều nằm ở ngay trong một niệm của chúng ta. Vì vậy, việc dụng công tu hành điều quan trọng, cấp thiết nhất chính là </w:t>
      </w:r>
      <w:r w:rsidR="00F172B2" w:rsidRPr="00C978FA">
        <w:rPr>
          <w:rFonts w:ascii="Times New Roman" w:eastAsia="Times New Roman" w:hAnsi="Times New Roman" w:cs="Times New Roman"/>
          <w:sz w:val="28"/>
          <w:szCs w:val="28"/>
        </w:rPr>
        <w:t>“</w:t>
      </w:r>
      <w:r w:rsidRPr="00C978FA">
        <w:rPr>
          <w:rFonts w:ascii="Times New Roman" w:eastAsia="Times New Roman" w:hAnsi="Times New Roman" w:cs="Times New Roman"/>
          <w:sz w:val="28"/>
          <w:szCs w:val="28"/>
        </w:rPr>
        <w:t>Tác Quán</w:t>
      </w:r>
      <w:r w:rsidR="00F172B2" w:rsidRPr="00C978FA">
        <w:rPr>
          <w:rFonts w:ascii="Times New Roman" w:eastAsia="Times New Roman" w:hAnsi="Times New Roman" w:cs="Times New Roman"/>
          <w:sz w:val="28"/>
          <w:szCs w:val="28"/>
        </w:rPr>
        <w:t>”</w:t>
      </w:r>
      <w:r w:rsidRPr="00C978FA">
        <w:rPr>
          <w:rFonts w:ascii="Times New Roman" w:eastAsia="Times New Roman" w:hAnsi="Times New Roman" w:cs="Times New Roman"/>
          <w:sz w:val="28"/>
          <w:szCs w:val="28"/>
        </w:rPr>
        <w:t xml:space="preserve">. Phía trước đã giảng về Quán Chiếu, Chiếu Trụ, Chiếu Kiến; bất </w:t>
      </w:r>
      <w:r w:rsidRPr="00C978FA">
        <w:rPr>
          <w:rFonts w:ascii="Times New Roman" w:eastAsia="Times New Roman" w:hAnsi="Times New Roman" w:cs="Times New Roman"/>
          <w:sz w:val="28"/>
          <w:szCs w:val="28"/>
        </w:rPr>
        <w:lastRenderedPageBreak/>
        <w:t>luận tu học pháp môn nào, dù là Đại thừa hay Tiểu thừa Phật pháp, các tông các phái đều không lìa khỏi nguyên tắc này.</w:t>
      </w:r>
    </w:p>
    <w:p w14:paraId="2AA021CC" w14:textId="71FBF9FD" w:rsidR="004F03F2" w:rsidRPr="00C978FA" w:rsidRDefault="004F03F2" w:rsidP="00C978FA">
      <w:pPr>
        <w:spacing w:after="160" w:line="288" w:lineRule="auto"/>
        <w:ind w:firstLine="540"/>
        <w:jc w:val="both"/>
        <w:rPr>
          <w:rFonts w:ascii="Times New Roman" w:eastAsia="Times New Roman" w:hAnsi="Times New Roman" w:cs="Times New Roman"/>
          <w:sz w:val="28"/>
          <w:szCs w:val="28"/>
        </w:rPr>
      </w:pPr>
      <w:r w:rsidRPr="00C978FA">
        <w:rPr>
          <w:rFonts w:ascii="Times New Roman" w:eastAsia="Times New Roman" w:hAnsi="Times New Roman" w:cs="Times New Roman"/>
          <w:sz w:val="28"/>
          <w:szCs w:val="28"/>
        </w:rPr>
        <w:t xml:space="preserve">Thế nào gọi là </w:t>
      </w:r>
      <w:r w:rsidR="00F172B2" w:rsidRPr="00C978FA">
        <w:rPr>
          <w:rFonts w:ascii="Times New Roman" w:eastAsia="Times New Roman" w:hAnsi="Times New Roman" w:cs="Times New Roman"/>
          <w:sz w:val="28"/>
          <w:szCs w:val="28"/>
        </w:rPr>
        <w:t>“</w:t>
      </w:r>
      <w:r w:rsidRPr="00C978FA">
        <w:rPr>
          <w:rFonts w:ascii="Times New Roman" w:eastAsia="Times New Roman" w:hAnsi="Times New Roman" w:cs="Times New Roman"/>
          <w:sz w:val="28"/>
          <w:szCs w:val="28"/>
        </w:rPr>
        <w:t>Tác Quán</w:t>
      </w:r>
      <w:r w:rsidR="00F172B2" w:rsidRPr="00C978FA">
        <w:rPr>
          <w:rFonts w:ascii="Times New Roman" w:eastAsia="Times New Roman" w:hAnsi="Times New Roman" w:cs="Times New Roman"/>
          <w:sz w:val="28"/>
          <w:szCs w:val="28"/>
        </w:rPr>
        <w:t>”</w:t>
      </w:r>
      <w:r w:rsidRPr="00C978FA">
        <w:rPr>
          <w:rFonts w:ascii="Times New Roman" w:eastAsia="Times New Roman" w:hAnsi="Times New Roman" w:cs="Times New Roman"/>
          <w:sz w:val="28"/>
          <w:szCs w:val="28"/>
        </w:rPr>
        <w:t>? Đây là một danh từ của Phật học. Người xưa có đủ loại giải thích, nhưng chúng ta càng xem lại càng mơ hồ, cho nên việc giải thích chính xác các thuật ngữ danh tướng đối với người sơ học chúng ta dường như khá khó khăn. Chỗ này giải thích rất đơn giản, cũng dễ dàng thấu hiểu, đó chính là: thay đổi cách nghĩ (tư tưởng), thay đổi cách nhìn (kiến giải).</w:t>
      </w:r>
    </w:p>
    <w:p w14:paraId="5C3D5A1D" w14:textId="429844C4" w:rsidR="004F03F2" w:rsidRPr="00C978FA" w:rsidRDefault="004F03F2" w:rsidP="00C978FA">
      <w:pPr>
        <w:spacing w:after="160" w:line="288" w:lineRule="auto"/>
        <w:ind w:firstLine="540"/>
        <w:jc w:val="both"/>
        <w:rPr>
          <w:rFonts w:ascii="Times New Roman" w:eastAsia="Times New Roman" w:hAnsi="Times New Roman" w:cs="Times New Roman"/>
          <w:sz w:val="28"/>
          <w:szCs w:val="28"/>
        </w:rPr>
      </w:pPr>
      <w:r w:rsidRPr="00C978FA">
        <w:rPr>
          <w:rFonts w:ascii="Times New Roman" w:eastAsia="Times New Roman" w:hAnsi="Times New Roman" w:cs="Times New Roman"/>
          <w:sz w:val="28"/>
          <w:szCs w:val="28"/>
        </w:rPr>
        <w:t xml:space="preserve">Chữ </w:t>
      </w:r>
      <w:r w:rsidR="00F172B2" w:rsidRPr="00C978FA">
        <w:rPr>
          <w:rFonts w:ascii="Times New Roman" w:eastAsia="Times New Roman" w:hAnsi="Times New Roman" w:cs="Times New Roman"/>
          <w:sz w:val="28"/>
          <w:szCs w:val="28"/>
        </w:rPr>
        <w:t>“</w:t>
      </w:r>
      <w:r w:rsidRPr="00C978FA">
        <w:rPr>
          <w:rFonts w:ascii="Times New Roman" w:eastAsia="Times New Roman" w:hAnsi="Times New Roman" w:cs="Times New Roman"/>
          <w:sz w:val="28"/>
          <w:szCs w:val="28"/>
        </w:rPr>
        <w:t>Quán</w:t>
      </w:r>
      <w:r w:rsidR="00F172B2" w:rsidRPr="00C978FA">
        <w:rPr>
          <w:rFonts w:ascii="Times New Roman" w:eastAsia="Times New Roman" w:hAnsi="Times New Roman" w:cs="Times New Roman"/>
          <w:sz w:val="28"/>
          <w:szCs w:val="28"/>
        </w:rPr>
        <w:t>”</w:t>
      </w:r>
      <w:r w:rsidRPr="00C978FA">
        <w:rPr>
          <w:rFonts w:ascii="Times New Roman" w:eastAsia="Times New Roman" w:hAnsi="Times New Roman" w:cs="Times New Roman"/>
          <w:sz w:val="28"/>
          <w:szCs w:val="28"/>
        </w:rPr>
        <w:t xml:space="preserve"> (</w:t>
      </w:r>
      <w:r w:rsidRPr="00C978FA">
        <w:rPr>
          <w:rFonts w:ascii="Times New Roman" w:eastAsia="DFKai-SB" w:hAnsi="Times New Roman" w:cs="Times New Roman" w:hint="eastAsia"/>
          <w:sz w:val="28"/>
          <w:szCs w:val="28"/>
        </w:rPr>
        <w:t>觀</w:t>
      </w:r>
      <w:r w:rsidRPr="00C978FA">
        <w:rPr>
          <w:rFonts w:ascii="Times New Roman" w:eastAsia="Times New Roman" w:hAnsi="Times New Roman" w:cs="Times New Roman"/>
          <w:sz w:val="28"/>
          <w:szCs w:val="28"/>
        </w:rPr>
        <w:t>) thực ra chính là Quan niệm (</w:t>
      </w:r>
      <w:r w:rsidRPr="00C978FA">
        <w:rPr>
          <w:rFonts w:ascii="Times New Roman" w:eastAsia="DFKai-SB" w:hAnsi="Times New Roman" w:cs="Times New Roman" w:hint="eastAsia"/>
          <w:sz w:val="28"/>
          <w:szCs w:val="28"/>
        </w:rPr>
        <w:t>觀念</w:t>
      </w:r>
      <w:r w:rsidRPr="00C978FA">
        <w:rPr>
          <w:rFonts w:ascii="Times New Roman" w:eastAsia="Times New Roman" w:hAnsi="Times New Roman" w:cs="Times New Roman"/>
          <w:sz w:val="28"/>
          <w:szCs w:val="28"/>
        </w:rPr>
        <w:t xml:space="preserve">). Hai chữ Quan Niệm này, nếu tách ra mà nói: </w:t>
      </w:r>
      <w:r w:rsidR="00F172B2" w:rsidRPr="00C978FA">
        <w:rPr>
          <w:rFonts w:ascii="Times New Roman" w:eastAsia="Times New Roman" w:hAnsi="Times New Roman" w:cs="Times New Roman"/>
          <w:sz w:val="28"/>
          <w:szCs w:val="28"/>
        </w:rPr>
        <w:t>“</w:t>
      </w:r>
      <w:r w:rsidRPr="00C978FA">
        <w:rPr>
          <w:rFonts w:ascii="Times New Roman" w:eastAsia="Times New Roman" w:hAnsi="Times New Roman" w:cs="Times New Roman"/>
          <w:sz w:val="28"/>
          <w:szCs w:val="28"/>
        </w:rPr>
        <w:t>Quán</w:t>
      </w:r>
      <w:r w:rsidR="00F172B2" w:rsidRPr="00C978FA">
        <w:rPr>
          <w:rFonts w:ascii="Times New Roman" w:eastAsia="Times New Roman" w:hAnsi="Times New Roman" w:cs="Times New Roman"/>
          <w:sz w:val="28"/>
          <w:szCs w:val="28"/>
        </w:rPr>
        <w:t>”</w:t>
      </w:r>
      <w:r w:rsidRPr="00C978FA">
        <w:rPr>
          <w:rFonts w:ascii="Times New Roman" w:eastAsia="Times New Roman" w:hAnsi="Times New Roman" w:cs="Times New Roman"/>
          <w:sz w:val="28"/>
          <w:szCs w:val="28"/>
        </w:rPr>
        <w:t xml:space="preserve"> là cách nhìn – là cách nhìn của chúng ta đối với người, đối với việc, đối với vật, và đối với vũ trụ nhân sinh. </w:t>
      </w:r>
      <w:r w:rsidR="00F172B2" w:rsidRPr="00C978FA">
        <w:rPr>
          <w:rFonts w:ascii="Times New Roman" w:eastAsia="Times New Roman" w:hAnsi="Times New Roman" w:cs="Times New Roman"/>
          <w:sz w:val="28"/>
          <w:szCs w:val="28"/>
        </w:rPr>
        <w:t>“</w:t>
      </w:r>
      <w:r w:rsidRPr="00C978FA">
        <w:rPr>
          <w:rFonts w:ascii="Times New Roman" w:eastAsia="Times New Roman" w:hAnsi="Times New Roman" w:cs="Times New Roman"/>
          <w:sz w:val="28"/>
          <w:szCs w:val="28"/>
        </w:rPr>
        <w:t>Niệm</w:t>
      </w:r>
      <w:r w:rsidR="00F172B2" w:rsidRPr="00C978FA">
        <w:rPr>
          <w:rFonts w:ascii="Times New Roman" w:eastAsia="Times New Roman" w:hAnsi="Times New Roman" w:cs="Times New Roman"/>
          <w:sz w:val="28"/>
          <w:szCs w:val="28"/>
        </w:rPr>
        <w:t>”</w:t>
      </w:r>
      <w:r w:rsidRPr="00C978FA">
        <w:rPr>
          <w:rFonts w:ascii="Times New Roman" w:eastAsia="Times New Roman" w:hAnsi="Times New Roman" w:cs="Times New Roman"/>
          <w:sz w:val="28"/>
          <w:szCs w:val="28"/>
        </w:rPr>
        <w:t xml:space="preserve"> là cách nghĩ – bạn nhìn nhận như thế nào, bạn suy nghĩ như thế nào.</w:t>
      </w:r>
    </w:p>
    <w:p w14:paraId="38B6E90F" w14:textId="216D67FF" w:rsidR="004F03F2" w:rsidRPr="00C978FA" w:rsidRDefault="00F172B2" w:rsidP="00C978FA">
      <w:pPr>
        <w:spacing w:after="160" w:line="288" w:lineRule="auto"/>
        <w:ind w:firstLine="540"/>
        <w:jc w:val="both"/>
        <w:rPr>
          <w:rFonts w:ascii="Times New Roman" w:eastAsia="Times New Roman" w:hAnsi="Times New Roman" w:cs="Times New Roman"/>
          <w:sz w:val="28"/>
          <w:szCs w:val="28"/>
        </w:rPr>
      </w:pPr>
      <w:r w:rsidRPr="00C978FA">
        <w:rPr>
          <w:rFonts w:ascii="Times New Roman" w:eastAsia="Times New Roman" w:hAnsi="Times New Roman" w:cs="Times New Roman"/>
          <w:sz w:val="28"/>
          <w:szCs w:val="28"/>
        </w:rPr>
        <w:t>“</w:t>
      </w:r>
      <w:r w:rsidR="004F03F2" w:rsidRPr="00C978FA">
        <w:rPr>
          <w:rFonts w:ascii="Times New Roman" w:eastAsia="Times New Roman" w:hAnsi="Times New Roman" w:cs="Times New Roman"/>
          <w:sz w:val="28"/>
          <w:szCs w:val="28"/>
        </w:rPr>
        <w:t>Phàm phu kiến tư</w:t>
      </w:r>
      <w:r w:rsidRPr="00C978FA">
        <w:rPr>
          <w:rFonts w:ascii="Times New Roman" w:eastAsia="Times New Roman" w:hAnsi="Times New Roman" w:cs="Times New Roman"/>
          <w:sz w:val="28"/>
          <w:szCs w:val="28"/>
        </w:rPr>
        <w:t>”</w:t>
      </w:r>
      <w:r w:rsidR="004F03F2" w:rsidRPr="00C978FA">
        <w:rPr>
          <w:rFonts w:ascii="Times New Roman" w:eastAsia="Times New Roman" w:hAnsi="Times New Roman" w:cs="Times New Roman"/>
          <w:sz w:val="28"/>
          <w:szCs w:val="28"/>
        </w:rPr>
        <w:t xml:space="preserve">: </w:t>
      </w:r>
      <w:r w:rsidRPr="00C978FA">
        <w:rPr>
          <w:rFonts w:ascii="Times New Roman" w:eastAsia="Times New Roman" w:hAnsi="Times New Roman" w:cs="Times New Roman"/>
          <w:sz w:val="28"/>
          <w:szCs w:val="28"/>
        </w:rPr>
        <w:t>“</w:t>
      </w:r>
      <w:r w:rsidR="004F03F2" w:rsidRPr="00C978FA">
        <w:rPr>
          <w:rFonts w:ascii="Times New Roman" w:eastAsia="Times New Roman" w:hAnsi="Times New Roman" w:cs="Times New Roman"/>
          <w:sz w:val="28"/>
          <w:szCs w:val="28"/>
        </w:rPr>
        <w:t>Kiến</w:t>
      </w:r>
      <w:r w:rsidRPr="00C978FA">
        <w:rPr>
          <w:rFonts w:ascii="Times New Roman" w:eastAsia="Times New Roman" w:hAnsi="Times New Roman" w:cs="Times New Roman"/>
          <w:sz w:val="28"/>
          <w:szCs w:val="28"/>
        </w:rPr>
        <w:t>”</w:t>
      </w:r>
      <w:r w:rsidR="004F03F2" w:rsidRPr="00C978FA">
        <w:rPr>
          <w:rFonts w:ascii="Times New Roman" w:eastAsia="Times New Roman" w:hAnsi="Times New Roman" w:cs="Times New Roman"/>
          <w:sz w:val="28"/>
          <w:szCs w:val="28"/>
        </w:rPr>
        <w:t xml:space="preserve"> là kiến giải, chính là cách nhìn; </w:t>
      </w:r>
      <w:r w:rsidRPr="00C978FA">
        <w:rPr>
          <w:rFonts w:ascii="Times New Roman" w:eastAsia="Times New Roman" w:hAnsi="Times New Roman" w:cs="Times New Roman"/>
          <w:sz w:val="28"/>
          <w:szCs w:val="28"/>
        </w:rPr>
        <w:t>“</w:t>
      </w:r>
      <w:r w:rsidR="004F03F2" w:rsidRPr="00C978FA">
        <w:rPr>
          <w:rFonts w:ascii="Times New Roman" w:eastAsia="Times New Roman" w:hAnsi="Times New Roman" w:cs="Times New Roman"/>
          <w:sz w:val="28"/>
          <w:szCs w:val="28"/>
        </w:rPr>
        <w:t>Tư</w:t>
      </w:r>
      <w:r w:rsidRPr="00C978FA">
        <w:rPr>
          <w:rFonts w:ascii="Times New Roman" w:eastAsia="Times New Roman" w:hAnsi="Times New Roman" w:cs="Times New Roman"/>
          <w:sz w:val="28"/>
          <w:szCs w:val="28"/>
        </w:rPr>
        <w:t>”</w:t>
      </w:r>
      <w:r w:rsidR="004F03F2" w:rsidRPr="00C978FA">
        <w:rPr>
          <w:rFonts w:ascii="Times New Roman" w:eastAsia="Times New Roman" w:hAnsi="Times New Roman" w:cs="Times New Roman"/>
          <w:sz w:val="28"/>
          <w:szCs w:val="28"/>
        </w:rPr>
        <w:t xml:space="preserve"> chính là cách nghĩ. Tất cả đều không lìa khỏi chấp trước, căn bệnh chính là nằm ở chỗ này, [phàm phu] luôn không lìa khỏi phân biệt và chấp trước. Trong bộ kinh này, Phật đã chỉ ra cho chúng ta thấy, đây là sai lầm, là sai lầm nghiêm trọng.</w:t>
      </w:r>
    </w:p>
    <w:p w14:paraId="13D8267C" w14:textId="77855F10" w:rsidR="00EE3833" w:rsidRPr="00C978FA" w:rsidRDefault="004F03F2" w:rsidP="00C978FA">
      <w:pPr>
        <w:spacing w:after="160" w:line="288" w:lineRule="auto"/>
        <w:ind w:firstLine="540"/>
        <w:jc w:val="both"/>
        <w:rPr>
          <w:rFonts w:ascii="Times New Roman" w:hAnsi="Times New Roman" w:cs="Times New Roman"/>
          <w:sz w:val="28"/>
        </w:rPr>
      </w:pPr>
      <w:r w:rsidRPr="00C978FA">
        <w:rPr>
          <w:rFonts w:ascii="Times New Roman" w:eastAsia="Times New Roman" w:hAnsi="Times New Roman" w:cs="Times New Roman"/>
          <w:sz w:val="28"/>
          <w:szCs w:val="28"/>
        </w:rPr>
        <w:t xml:space="preserve">Đức Thế Tôn năm xưa còn tại thế, thuyết pháp suốt 49 năm, tất cả các pháp được nói ra đều không ngoài sự thật chân tướng này, dạy chúng ta trước tiên phải nhận thức cho rõ ràng: vọng tưởng, chấp trước là sai lầm. Thật ra mà nói, sở dĩ có Kiến Tư Phiền Não, nguồn gốc của nó chính là từ nơi này mà sinh ra. Điều này chúng ta không thể không biết. Sau khi biết rồi, phải nghiêm túc chuyển đổi nó, hay nói là đoạn trừ nó; nhưng nói </w:t>
      </w:r>
      <w:r w:rsidR="00F172B2" w:rsidRPr="00C978FA">
        <w:rPr>
          <w:rFonts w:ascii="Times New Roman" w:eastAsia="Times New Roman" w:hAnsi="Times New Roman" w:cs="Times New Roman"/>
          <w:sz w:val="28"/>
          <w:szCs w:val="28"/>
        </w:rPr>
        <w:t>“</w:t>
      </w:r>
      <w:r w:rsidRPr="00C978FA">
        <w:rPr>
          <w:rFonts w:ascii="Times New Roman" w:eastAsia="Times New Roman" w:hAnsi="Times New Roman" w:cs="Times New Roman"/>
          <w:sz w:val="28"/>
          <w:szCs w:val="28"/>
        </w:rPr>
        <w:t>đoạn trừ</w:t>
      </w:r>
      <w:r w:rsidR="00F172B2" w:rsidRPr="00C978FA">
        <w:rPr>
          <w:rFonts w:ascii="Times New Roman" w:eastAsia="Times New Roman" w:hAnsi="Times New Roman" w:cs="Times New Roman"/>
          <w:sz w:val="28"/>
          <w:szCs w:val="28"/>
        </w:rPr>
        <w:t>”</w:t>
      </w:r>
      <w:r w:rsidRPr="00C978FA">
        <w:rPr>
          <w:rFonts w:ascii="Times New Roman" w:eastAsia="Times New Roman" w:hAnsi="Times New Roman" w:cs="Times New Roman"/>
          <w:sz w:val="28"/>
          <w:szCs w:val="28"/>
        </w:rPr>
        <w:t xml:space="preserve"> thì không thiết thực bằng nói </w:t>
      </w:r>
      <w:r w:rsidR="00F172B2" w:rsidRPr="00C978FA">
        <w:rPr>
          <w:rFonts w:ascii="Times New Roman" w:eastAsia="Times New Roman" w:hAnsi="Times New Roman" w:cs="Times New Roman"/>
          <w:sz w:val="28"/>
          <w:szCs w:val="28"/>
        </w:rPr>
        <w:t>“</w:t>
      </w:r>
      <w:r w:rsidRPr="00C978FA">
        <w:rPr>
          <w:rFonts w:ascii="Times New Roman" w:eastAsia="Times New Roman" w:hAnsi="Times New Roman" w:cs="Times New Roman"/>
          <w:sz w:val="28"/>
          <w:szCs w:val="28"/>
        </w:rPr>
        <w:t>chuyển đổi</w:t>
      </w:r>
      <w:r w:rsidR="00F172B2" w:rsidRPr="00C978FA">
        <w:rPr>
          <w:rFonts w:ascii="Times New Roman" w:eastAsia="Times New Roman" w:hAnsi="Times New Roman" w:cs="Times New Roman"/>
          <w:sz w:val="28"/>
          <w:szCs w:val="28"/>
        </w:rPr>
        <w:t>”</w:t>
      </w:r>
      <w:r w:rsidRPr="00C978FA">
        <w:rPr>
          <w:rFonts w:ascii="Times New Roman" w:eastAsia="Times New Roman" w:hAnsi="Times New Roman" w:cs="Times New Roman"/>
          <w:sz w:val="28"/>
          <w:szCs w:val="28"/>
        </w:rPr>
        <w:t>.</w:t>
      </w:r>
    </w:p>
    <w:sectPr w:rsidR="00EE3833" w:rsidRPr="00C978FA" w:rsidSect="00C978FA">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293C77" w14:textId="77777777" w:rsidR="00C978FA" w:rsidRDefault="00C978FA" w:rsidP="00C978FA">
      <w:pPr>
        <w:spacing w:after="0" w:line="240" w:lineRule="auto"/>
      </w:pPr>
      <w:r>
        <w:separator/>
      </w:r>
    </w:p>
  </w:endnote>
  <w:endnote w:type="continuationSeparator" w:id="0">
    <w:p w14:paraId="5F3C5480" w14:textId="77777777" w:rsidR="00C978FA" w:rsidRDefault="00C978FA" w:rsidP="00C978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A79DD" w14:textId="77777777" w:rsidR="00C978FA" w:rsidRDefault="00C978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EB228" w14:textId="026DFC8A" w:rsidR="00C978FA" w:rsidRPr="00C978FA" w:rsidRDefault="00C978FA" w:rsidP="00C978FA">
    <w:pPr>
      <w:pStyle w:val="Footer"/>
      <w:tabs>
        <w:tab w:val="clear" w:pos="4513"/>
        <w:tab w:val="clear" w:pos="9026"/>
      </w:tabs>
      <w:jc w:val="center"/>
      <w:rPr>
        <w:rFonts w:ascii="Times New Roman" w:hAnsi="Times New Roman" w:cs="Times New Roman"/>
        <w:sz w:val="24"/>
      </w:rPr>
    </w:pPr>
    <w:r w:rsidRPr="00C978FA">
      <w:rPr>
        <w:rFonts w:ascii="Times New Roman" w:hAnsi="Times New Roman" w:cs="Times New Roman"/>
        <w:sz w:val="24"/>
      </w:rPr>
      <w:fldChar w:fldCharType="begin"/>
    </w:r>
    <w:r w:rsidRPr="00C978FA">
      <w:rPr>
        <w:rFonts w:ascii="Times New Roman" w:hAnsi="Times New Roman" w:cs="Times New Roman"/>
        <w:sz w:val="24"/>
      </w:rPr>
      <w:instrText xml:space="preserve"> PAGE  \* MERGEFORMAT </w:instrText>
    </w:r>
    <w:r w:rsidRPr="00C978FA">
      <w:rPr>
        <w:rFonts w:ascii="Times New Roman" w:hAnsi="Times New Roman" w:cs="Times New Roman"/>
        <w:sz w:val="24"/>
      </w:rPr>
      <w:fldChar w:fldCharType="separate"/>
    </w:r>
    <w:r w:rsidRPr="00C978FA">
      <w:rPr>
        <w:rFonts w:ascii="Times New Roman" w:hAnsi="Times New Roman" w:cs="Times New Roman"/>
        <w:noProof/>
        <w:sz w:val="24"/>
      </w:rPr>
      <w:t>1</w:t>
    </w:r>
    <w:r w:rsidRPr="00C978FA">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058A3" w14:textId="77777777" w:rsidR="00C978FA" w:rsidRDefault="00C978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10819C" w14:textId="77777777" w:rsidR="00C978FA" w:rsidRDefault="00C978FA" w:rsidP="00C978FA">
      <w:pPr>
        <w:spacing w:after="0" w:line="240" w:lineRule="auto"/>
      </w:pPr>
      <w:r>
        <w:separator/>
      </w:r>
    </w:p>
  </w:footnote>
  <w:footnote w:type="continuationSeparator" w:id="0">
    <w:p w14:paraId="08224FB5" w14:textId="77777777" w:rsidR="00C978FA" w:rsidRDefault="00C978FA" w:rsidP="00C978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274F3" w14:textId="77777777" w:rsidR="00C978FA" w:rsidRDefault="00C978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094F4" w14:textId="77777777" w:rsidR="00C978FA" w:rsidRDefault="00C978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1E3B7" w14:textId="77777777" w:rsidR="00C978FA" w:rsidRDefault="00C978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E31FF"/>
    <w:rsid w:val="000352CE"/>
    <w:rsid w:val="00184AA4"/>
    <w:rsid w:val="0020483B"/>
    <w:rsid w:val="004A7FCD"/>
    <w:rsid w:val="004F03F2"/>
    <w:rsid w:val="00534646"/>
    <w:rsid w:val="0079251A"/>
    <w:rsid w:val="00806B7D"/>
    <w:rsid w:val="008C0190"/>
    <w:rsid w:val="009E31FF"/>
    <w:rsid w:val="00C978FA"/>
    <w:rsid w:val="00EE3833"/>
    <w:rsid w:val="00F172B2"/>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4ACBD8"/>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4F03F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F03F2"/>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4F03F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79">
    <w:name w:val="citation-79"/>
    <w:basedOn w:val="DefaultParagraphFont"/>
    <w:rsid w:val="004F03F2"/>
  </w:style>
  <w:style w:type="character" w:customStyle="1" w:styleId="citation-78">
    <w:name w:val="citation-78"/>
    <w:basedOn w:val="DefaultParagraphFont"/>
    <w:rsid w:val="004F03F2"/>
  </w:style>
  <w:style w:type="character" w:customStyle="1" w:styleId="citation-77">
    <w:name w:val="citation-77"/>
    <w:basedOn w:val="DefaultParagraphFont"/>
    <w:rsid w:val="004F03F2"/>
  </w:style>
  <w:style w:type="character" w:customStyle="1" w:styleId="citation-76">
    <w:name w:val="citation-76"/>
    <w:basedOn w:val="DefaultParagraphFont"/>
    <w:rsid w:val="004F03F2"/>
  </w:style>
  <w:style w:type="character" w:customStyle="1" w:styleId="citation-75">
    <w:name w:val="citation-75"/>
    <w:basedOn w:val="DefaultParagraphFont"/>
    <w:rsid w:val="004F03F2"/>
  </w:style>
  <w:style w:type="character" w:customStyle="1" w:styleId="citation-74">
    <w:name w:val="citation-74"/>
    <w:basedOn w:val="DefaultParagraphFont"/>
    <w:rsid w:val="004F03F2"/>
  </w:style>
  <w:style w:type="character" w:customStyle="1" w:styleId="citation-73">
    <w:name w:val="citation-73"/>
    <w:basedOn w:val="DefaultParagraphFont"/>
    <w:rsid w:val="004F03F2"/>
  </w:style>
  <w:style w:type="character" w:customStyle="1" w:styleId="citation-72">
    <w:name w:val="citation-72"/>
    <w:basedOn w:val="DefaultParagraphFont"/>
    <w:rsid w:val="004F03F2"/>
  </w:style>
  <w:style w:type="character" w:customStyle="1" w:styleId="citation-71">
    <w:name w:val="citation-71"/>
    <w:basedOn w:val="DefaultParagraphFont"/>
    <w:rsid w:val="004F03F2"/>
  </w:style>
  <w:style w:type="character" w:customStyle="1" w:styleId="citation-70">
    <w:name w:val="citation-70"/>
    <w:basedOn w:val="DefaultParagraphFont"/>
    <w:rsid w:val="004F03F2"/>
  </w:style>
  <w:style w:type="character" w:customStyle="1" w:styleId="citation-69">
    <w:name w:val="citation-69"/>
    <w:basedOn w:val="DefaultParagraphFont"/>
    <w:rsid w:val="004F03F2"/>
  </w:style>
  <w:style w:type="character" w:customStyle="1" w:styleId="citation-68">
    <w:name w:val="citation-68"/>
    <w:basedOn w:val="DefaultParagraphFont"/>
    <w:rsid w:val="004F03F2"/>
  </w:style>
  <w:style w:type="character" w:customStyle="1" w:styleId="citation-67">
    <w:name w:val="citation-67"/>
    <w:basedOn w:val="DefaultParagraphFont"/>
    <w:rsid w:val="004F03F2"/>
  </w:style>
  <w:style w:type="character" w:customStyle="1" w:styleId="citation-66">
    <w:name w:val="citation-66"/>
    <w:basedOn w:val="DefaultParagraphFont"/>
    <w:rsid w:val="004F03F2"/>
  </w:style>
  <w:style w:type="character" w:customStyle="1" w:styleId="citation-65">
    <w:name w:val="citation-65"/>
    <w:basedOn w:val="DefaultParagraphFont"/>
    <w:rsid w:val="004F03F2"/>
  </w:style>
  <w:style w:type="character" w:customStyle="1" w:styleId="citation-64">
    <w:name w:val="citation-64"/>
    <w:basedOn w:val="DefaultParagraphFont"/>
    <w:rsid w:val="004F03F2"/>
  </w:style>
  <w:style w:type="character" w:customStyle="1" w:styleId="citation-63">
    <w:name w:val="citation-63"/>
    <w:basedOn w:val="DefaultParagraphFont"/>
    <w:rsid w:val="004F03F2"/>
  </w:style>
  <w:style w:type="character" w:customStyle="1" w:styleId="citation-62">
    <w:name w:val="citation-62"/>
    <w:basedOn w:val="DefaultParagraphFont"/>
    <w:rsid w:val="004F03F2"/>
  </w:style>
  <w:style w:type="character" w:customStyle="1" w:styleId="citation-61">
    <w:name w:val="citation-61"/>
    <w:basedOn w:val="DefaultParagraphFont"/>
    <w:rsid w:val="004F03F2"/>
  </w:style>
  <w:style w:type="character" w:customStyle="1" w:styleId="citation-60">
    <w:name w:val="citation-60"/>
    <w:basedOn w:val="DefaultParagraphFont"/>
    <w:rsid w:val="004F03F2"/>
  </w:style>
  <w:style w:type="paragraph" w:styleId="Header">
    <w:name w:val="header"/>
    <w:basedOn w:val="Normal"/>
    <w:link w:val="HeaderChar"/>
    <w:uiPriority w:val="99"/>
    <w:unhideWhenUsed/>
    <w:rsid w:val="00C978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78FA"/>
  </w:style>
  <w:style w:type="paragraph" w:styleId="Footer">
    <w:name w:val="footer"/>
    <w:basedOn w:val="Normal"/>
    <w:link w:val="FooterChar"/>
    <w:uiPriority w:val="99"/>
    <w:unhideWhenUsed/>
    <w:rsid w:val="00C978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78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8965541">
      <w:bodyDiv w:val="1"/>
      <w:marLeft w:val="0"/>
      <w:marRight w:val="0"/>
      <w:marTop w:val="0"/>
      <w:marBottom w:val="0"/>
      <w:divBdr>
        <w:top w:val="none" w:sz="0" w:space="0" w:color="auto"/>
        <w:left w:val="none" w:sz="0" w:space="0" w:color="auto"/>
        <w:bottom w:val="none" w:sz="0" w:space="0" w:color="auto"/>
        <w:right w:val="none" w:sz="0" w:space="0" w:color="auto"/>
      </w:divBdr>
      <w:divsChild>
        <w:div w:id="18672136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552</Words>
  <Characters>3153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2026-01-19T02:01:00Z</dcterms:created>
  <dcterms:modified xsi:type="dcterms:W3CDTF">2026-10-23T03:21:00Z</dcterms:modified>
</cp:coreProperties>
</file>